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81215" w14:textId="77777777" w:rsidR="00C352B3" w:rsidRDefault="00C352B3" w:rsidP="00C352B3">
      <w:pPr>
        <w:jc w:val="center"/>
        <w:rPr>
          <w:b/>
        </w:rPr>
      </w:pP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689"/>
        <w:gridCol w:w="1544"/>
        <w:gridCol w:w="1661"/>
        <w:gridCol w:w="1541"/>
        <w:gridCol w:w="1219"/>
      </w:tblGrid>
      <w:tr w:rsidR="001B118C" w:rsidRPr="001B118C" w14:paraId="23CC579E" w14:textId="77777777" w:rsidTr="001B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5FA8AD2" w14:textId="77777777" w:rsidR="00C352B3" w:rsidRPr="001B118C" w:rsidRDefault="00C352B3" w:rsidP="00C352B3">
            <w:pPr>
              <w:jc w:val="center"/>
              <w:rPr>
                <w:sz w:val="21"/>
                <w:szCs w:val="21"/>
              </w:rPr>
            </w:pPr>
            <w:r w:rsidRPr="001B118C">
              <w:rPr>
                <w:sz w:val="21"/>
                <w:szCs w:val="21"/>
              </w:rPr>
              <w:t>Assessment Criteria</w:t>
            </w:r>
          </w:p>
        </w:tc>
        <w:tc>
          <w:tcPr>
            <w:tcW w:w="1689" w:type="dxa"/>
          </w:tcPr>
          <w:p w14:paraId="2954885E" w14:textId="77777777" w:rsidR="00D4038A" w:rsidRDefault="00C352B3" w:rsidP="00C3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118C">
              <w:rPr>
                <w:sz w:val="21"/>
                <w:szCs w:val="21"/>
              </w:rPr>
              <w:t>Excellent</w:t>
            </w:r>
          </w:p>
          <w:p w14:paraId="17AC4FF1" w14:textId="46DD7ADA" w:rsidR="00C352B3" w:rsidRPr="001B118C" w:rsidRDefault="00D4038A" w:rsidP="00C3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4B72A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44" w:type="dxa"/>
          </w:tcPr>
          <w:p w14:paraId="39BEC521" w14:textId="77777777" w:rsidR="00C352B3" w:rsidRDefault="00C352B3" w:rsidP="00C3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118C">
              <w:rPr>
                <w:sz w:val="21"/>
                <w:szCs w:val="21"/>
              </w:rPr>
              <w:t>Proficient</w:t>
            </w:r>
            <w:r w:rsidR="00D4038A">
              <w:rPr>
                <w:sz w:val="21"/>
                <w:szCs w:val="21"/>
              </w:rPr>
              <w:t xml:space="preserve"> </w:t>
            </w:r>
          </w:p>
          <w:p w14:paraId="48838620" w14:textId="669D44D9" w:rsidR="00D4038A" w:rsidRPr="001B118C" w:rsidRDefault="00D4038A" w:rsidP="00C3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61" w:type="dxa"/>
          </w:tcPr>
          <w:p w14:paraId="6F2B081B" w14:textId="77777777" w:rsidR="00C352B3" w:rsidRDefault="00C352B3" w:rsidP="00C3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118C">
              <w:rPr>
                <w:sz w:val="21"/>
                <w:szCs w:val="21"/>
              </w:rPr>
              <w:t>Satisfactory</w:t>
            </w:r>
            <w:r w:rsidR="004B72A9">
              <w:rPr>
                <w:sz w:val="21"/>
                <w:szCs w:val="21"/>
              </w:rPr>
              <w:t xml:space="preserve"> </w:t>
            </w:r>
          </w:p>
          <w:p w14:paraId="3A672C13" w14:textId="23129651" w:rsidR="00D4038A" w:rsidRDefault="00D4038A" w:rsidP="00C3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  <w:p w14:paraId="78BD4E97" w14:textId="265F1926" w:rsidR="00D4038A" w:rsidRPr="001B118C" w:rsidRDefault="00D4038A" w:rsidP="00C3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541" w:type="dxa"/>
          </w:tcPr>
          <w:p w14:paraId="11A8C17E" w14:textId="77777777" w:rsidR="00D4038A" w:rsidRDefault="00C352B3" w:rsidP="00C3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118C">
              <w:rPr>
                <w:sz w:val="21"/>
                <w:szCs w:val="21"/>
              </w:rPr>
              <w:t>Limited/Poor</w:t>
            </w:r>
          </w:p>
          <w:p w14:paraId="1B1D6ADC" w14:textId="52992DB2" w:rsidR="00D4038A" w:rsidRDefault="00D4038A" w:rsidP="00C3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  <w:p w14:paraId="117CF650" w14:textId="6C697FF7" w:rsidR="00C352B3" w:rsidRPr="001B118C" w:rsidRDefault="00C352B3" w:rsidP="00C3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219" w:type="dxa"/>
          </w:tcPr>
          <w:p w14:paraId="02020D7E" w14:textId="77777777" w:rsidR="00C352B3" w:rsidRPr="001B118C" w:rsidRDefault="00C352B3" w:rsidP="00C352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118C">
              <w:rPr>
                <w:sz w:val="21"/>
                <w:szCs w:val="21"/>
              </w:rPr>
              <w:t>Insufficient</w:t>
            </w:r>
          </w:p>
        </w:tc>
      </w:tr>
      <w:tr w:rsidR="001B118C" w:rsidRPr="001B118C" w14:paraId="35C5BB90" w14:textId="77777777" w:rsidTr="001B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14A0EC1" w14:textId="77777777" w:rsidR="00C352B3" w:rsidRPr="001B118C" w:rsidRDefault="00C352B3" w:rsidP="00C352B3">
            <w:pPr>
              <w:rPr>
                <w:b w:val="0"/>
                <w:sz w:val="21"/>
                <w:szCs w:val="21"/>
              </w:rPr>
            </w:pPr>
            <w:r w:rsidRPr="001B118C">
              <w:rPr>
                <w:b w:val="0"/>
                <w:sz w:val="21"/>
                <w:szCs w:val="21"/>
              </w:rPr>
              <w:t>Content</w:t>
            </w:r>
          </w:p>
        </w:tc>
        <w:tc>
          <w:tcPr>
            <w:tcW w:w="1689" w:type="dxa"/>
          </w:tcPr>
          <w:p w14:paraId="16184286" w14:textId="77777777" w:rsidR="00C352B3" w:rsidRDefault="00B83F9E" w:rsidP="00B8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Students demonstrate</w:t>
            </w:r>
            <w:r w:rsidR="00C352B3" w:rsidRPr="001B118C">
              <w:rPr>
                <w:sz w:val="21"/>
                <w:szCs w:val="21"/>
              </w:rPr>
              <w:t xml:space="preserve"> a thorough analysis of </w:t>
            </w:r>
            <w:r>
              <w:rPr>
                <w:sz w:val="21"/>
                <w:szCs w:val="21"/>
              </w:rPr>
              <w:t xml:space="preserve">the topic. Their research is precise, thoughtful and shows a sophisticated understanding of the nuances of the issue. All sources are cited correctly. </w:t>
            </w:r>
          </w:p>
          <w:p w14:paraId="3BBCD590" w14:textId="77777777" w:rsidR="00D4038A" w:rsidRDefault="00D4038A" w:rsidP="00B8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41250876" w14:textId="06F50C34" w:rsidR="00D4038A" w:rsidRPr="001B118C" w:rsidRDefault="00D4038A" w:rsidP="00B83F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1544" w:type="dxa"/>
          </w:tcPr>
          <w:p w14:paraId="44C26491" w14:textId="5AD91315" w:rsidR="00C352B3" w:rsidRPr="001B118C" w:rsidRDefault="00C352B3" w:rsidP="00C3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118C">
              <w:rPr>
                <w:sz w:val="21"/>
                <w:szCs w:val="21"/>
              </w:rPr>
              <w:t>S</w:t>
            </w:r>
            <w:r w:rsidR="00B83F9E">
              <w:rPr>
                <w:sz w:val="21"/>
                <w:szCs w:val="21"/>
              </w:rPr>
              <w:t>tudents demonstrate a solid discussion of the topic</w:t>
            </w:r>
            <w:r w:rsidRPr="001B118C">
              <w:rPr>
                <w:sz w:val="21"/>
                <w:szCs w:val="21"/>
              </w:rPr>
              <w:t>. It is clear they understood th</w:t>
            </w:r>
            <w:r w:rsidR="00B83F9E">
              <w:rPr>
                <w:sz w:val="21"/>
                <w:szCs w:val="21"/>
              </w:rPr>
              <w:t>e key elements of the topic, and clearly addressed</w:t>
            </w:r>
            <w:r w:rsidRPr="001B118C">
              <w:rPr>
                <w:sz w:val="21"/>
                <w:szCs w:val="21"/>
              </w:rPr>
              <w:t xml:space="preserve"> them in their </w:t>
            </w:r>
            <w:r w:rsidR="00B83F9E">
              <w:rPr>
                <w:sz w:val="21"/>
                <w:szCs w:val="21"/>
              </w:rPr>
              <w:t xml:space="preserve">presentation. Their points are researched and cited correctly. </w:t>
            </w:r>
          </w:p>
        </w:tc>
        <w:tc>
          <w:tcPr>
            <w:tcW w:w="1661" w:type="dxa"/>
          </w:tcPr>
          <w:p w14:paraId="7098F660" w14:textId="3F11B331" w:rsidR="00C352B3" w:rsidRPr="001B118C" w:rsidRDefault="00C352B3" w:rsidP="00C3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118C">
              <w:rPr>
                <w:sz w:val="21"/>
                <w:szCs w:val="21"/>
              </w:rPr>
              <w:t>Students demonstrate an ade</w:t>
            </w:r>
            <w:r w:rsidR="00B83F9E">
              <w:rPr>
                <w:sz w:val="21"/>
                <w:szCs w:val="21"/>
              </w:rPr>
              <w:t>quate understanding of the topic</w:t>
            </w:r>
            <w:r w:rsidRPr="001B118C">
              <w:rPr>
                <w:sz w:val="21"/>
                <w:szCs w:val="21"/>
              </w:rPr>
              <w:t>. Their points were relevant and straightforward. Most of the criteria was addr</w:t>
            </w:r>
            <w:r w:rsidR="00B83F9E">
              <w:rPr>
                <w:sz w:val="21"/>
                <w:szCs w:val="21"/>
              </w:rPr>
              <w:t xml:space="preserve">essed, but lacked some cohesion and solid research. Some sources are cited. </w:t>
            </w:r>
          </w:p>
        </w:tc>
        <w:tc>
          <w:tcPr>
            <w:tcW w:w="1541" w:type="dxa"/>
          </w:tcPr>
          <w:p w14:paraId="5659C8B5" w14:textId="77777777" w:rsidR="00D4038A" w:rsidRDefault="00C352B3" w:rsidP="00C3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118C">
              <w:rPr>
                <w:sz w:val="21"/>
                <w:szCs w:val="21"/>
              </w:rPr>
              <w:t>Students demonstrate a superf</w:t>
            </w:r>
            <w:r w:rsidR="00B83F9E">
              <w:rPr>
                <w:sz w:val="21"/>
                <w:szCs w:val="21"/>
              </w:rPr>
              <w:t>icial understanding of the topic</w:t>
            </w:r>
            <w:r w:rsidRPr="001B118C">
              <w:rPr>
                <w:sz w:val="21"/>
                <w:szCs w:val="21"/>
              </w:rPr>
              <w:t>. Details included are vague, extraneou</w:t>
            </w:r>
            <w:r w:rsidR="00B83F9E">
              <w:rPr>
                <w:sz w:val="21"/>
                <w:szCs w:val="21"/>
              </w:rPr>
              <w:t>s or irrelevant. Lacks cohesion and properly cited sources.</w:t>
            </w:r>
          </w:p>
          <w:p w14:paraId="35B96AE6" w14:textId="77777777" w:rsidR="00D4038A" w:rsidRDefault="00D4038A" w:rsidP="00C3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2546CDED" w14:textId="77777777" w:rsidR="00D4038A" w:rsidRDefault="00D4038A" w:rsidP="00C3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2856C4CE" w14:textId="77777777" w:rsidR="00D4038A" w:rsidRDefault="00D4038A" w:rsidP="00C3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  <w:p w14:paraId="3730A9B3" w14:textId="41771D38" w:rsidR="00C352B3" w:rsidRPr="001B118C" w:rsidRDefault="00D4038A" w:rsidP="00D403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</w:t>
            </w:r>
            <w:r w:rsidR="00B83F9E">
              <w:rPr>
                <w:sz w:val="21"/>
                <w:szCs w:val="21"/>
              </w:rPr>
              <w:t xml:space="preserve"> </w:t>
            </w:r>
            <w:r w:rsidR="00C352B3" w:rsidRPr="001B118C">
              <w:rPr>
                <w:sz w:val="21"/>
                <w:szCs w:val="21"/>
              </w:rPr>
              <w:t xml:space="preserve"> </w:t>
            </w:r>
          </w:p>
        </w:tc>
        <w:tc>
          <w:tcPr>
            <w:tcW w:w="1219" w:type="dxa"/>
          </w:tcPr>
          <w:p w14:paraId="60EB165C" w14:textId="77777777" w:rsidR="00C352B3" w:rsidRPr="001B118C" w:rsidRDefault="00C352B3" w:rsidP="00C352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118C">
              <w:rPr>
                <w:sz w:val="21"/>
                <w:szCs w:val="21"/>
              </w:rPr>
              <w:t xml:space="preserve">Work is incomplete and the teacher is unable to assess it.  </w:t>
            </w:r>
          </w:p>
        </w:tc>
      </w:tr>
      <w:tr w:rsidR="001B118C" w:rsidRPr="001B118C" w14:paraId="2133A95D" w14:textId="77777777" w:rsidTr="001B118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40FCAAD" w14:textId="77777777" w:rsidR="00C352B3" w:rsidRPr="001B118C" w:rsidRDefault="00C352B3" w:rsidP="00C352B3">
            <w:pPr>
              <w:rPr>
                <w:b w:val="0"/>
                <w:sz w:val="21"/>
                <w:szCs w:val="21"/>
              </w:rPr>
            </w:pPr>
            <w:r w:rsidRPr="001B118C">
              <w:rPr>
                <w:b w:val="0"/>
                <w:sz w:val="21"/>
                <w:szCs w:val="21"/>
              </w:rPr>
              <w:t>Presentation</w:t>
            </w:r>
          </w:p>
        </w:tc>
        <w:tc>
          <w:tcPr>
            <w:tcW w:w="1689" w:type="dxa"/>
          </w:tcPr>
          <w:p w14:paraId="3CDF1522" w14:textId="77777777" w:rsidR="00C352B3" w:rsidRPr="001B118C" w:rsidRDefault="001B118C" w:rsidP="001B1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118C">
              <w:rPr>
                <w:sz w:val="21"/>
                <w:szCs w:val="21"/>
              </w:rPr>
              <w:t xml:space="preserve">The presentation is engaging and sophisticated. Students present their ideas in a cohesive manner, utilizing rich and thoughtful vocabulary.  </w:t>
            </w:r>
          </w:p>
        </w:tc>
        <w:tc>
          <w:tcPr>
            <w:tcW w:w="1544" w:type="dxa"/>
          </w:tcPr>
          <w:p w14:paraId="553A7B5D" w14:textId="77777777" w:rsidR="00C352B3" w:rsidRPr="001B118C" w:rsidRDefault="001B118C" w:rsidP="00C35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118C">
              <w:rPr>
                <w:sz w:val="21"/>
                <w:szCs w:val="21"/>
              </w:rPr>
              <w:t xml:space="preserve">The presentation is clear and cohesive. All elements of the analysis were presented effectively. Vocabulary is well suited to the purpose and audience. </w:t>
            </w:r>
          </w:p>
        </w:tc>
        <w:tc>
          <w:tcPr>
            <w:tcW w:w="1661" w:type="dxa"/>
          </w:tcPr>
          <w:p w14:paraId="3F9B7999" w14:textId="77777777" w:rsidR="00C352B3" w:rsidRPr="001B118C" w:rsidRDefault="001B118C" w:rsidP="00C35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118C">
              <w:rPr>
                <w:sz w:val="21"/>
                <w:szCs w:val="21"/>
              </w:rPr>
              <w:t xml:space="preserve">The presentation is adequate. Some elements are addressed clearly, and others are not. There are some lapses in clarity of speech. </w:t>
            </w:r>
          </w:p>
        </w:tc>
        <w:tc>
          <w:tcPr>
            <w:tcW w:w="1541" w:type="dxa"/>
          </w:tcPr>
          <w:p w14:paraId="4A94C21E" w14:textId="77777777" w:rsidR="00C352B3" w:rsidRPr="001B118C" w:rsidRDefault="001B118C" w:rsidP="00C35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1B118C">
              <w:rPr>
                <w:sz w:val="21"/>
                <w:szCs w:val="21"/>
              </w:rPr>
              <w:t>The presentation is difficult to follow and unclear. Some elements are missing, and others are addressed incompletely. Po</w:t>
            </w:r>
            <w:r>
              <w:rPr>
                <w:sz w:val="21"/>
                <w:szCs w:val="21"/>
              </w:rPr>
              <w:t>or syntax and vocabulary hinder</w:t>
            </w:r>
            <w:r w:rsidRPr="001B118C">
              <w:rPr>
                <w:sz w:val="21"/>
                <w:szCs w:val="21"/>
              </w:rPr>
              <w:t xml:space="preserve"> the presentation. </w:t>
            </w:r>
          </w:p>
        </w:tc>
        <w:tc>
          <w:tcPr>
            <w:tcW w:w="1219" w:type="dxa"/>
          </w:tcPr>
          <w:p w14:paraId="47E7C314" w14:textId="77777777" w:rsidR="00C352B3" w:rsidRPr="001B118C" w:rsidRDefault="00C352B3" w:rsidP="00C352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55F5191E" w14:textId="77777777" w:rsidR="00C352B3" w:rsidRPr="001B118C" w:rsidRDefault="00C352B3" w:rsidP="00C352B3">
      <w:pPr>
        <w:rPr>
          <w:b/>
          <w:sz w:val="21"/>
          <w:szCs w:val="21"/>
        </w:rPr>
      </w:pPr>
    </w:p>
    <w:p w14:paraId="36D186EA" w14:textId="142DEE71" w:rsidR="00C352B3" w:rsidRPr="00D4038A" w:rsidRDefault="00D4038A" w:rsidP="00D4038A">
      <w:pPr>
        <w:jc w:val="right"/>
        <w:rPr>
          <w:b/>
          <w:sz w:val="36"/>
          <w:szCs w:val="36"/>
        </w:rPr>
      </w:pPr>
      <w:r w:rsidRPr="00D4038A">
        <w:rPr>
          <w:b/>
          <w:sz w:val="36"/>
          <w:szCs w:val="36"/>
        </w:rPr>
        <w:t>/10</w:t>
      </w:r>
    </w:p>
    <w:p w14:paraId="4121118F" w14:textId="77777777" w:rsidR="00D4038A" w:rsidRPr="001B118C" w:rsidRDefault="00D4038A" w:rsidP="00C352B3">
      <w:pPr>
        <w:rPr>
          <w:b/>
          <w:sz w:val="21"/>
          <w:szCs w:val="21"/>
        </w:rPr>
      </w:pPr>
    </w:p>
    <w:p w14:paraId="5CD12785" w14:textId="0BFAF666" w:rsidR="00D4038A" w:rsidRPr="00D4038A" w:rsidRDefault="00D4038A" w:rsidP="00C352B3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Topic:  </w:t>
      </w:r>
      <w:bookmarkStart w:id="0" w:name="_GoBack"/>
      <w:bookmarkEnd w:id="0"/>
    </w:p>
    <w:p w14:paraId="356EF010" w14:textId="77777777" w:rsidR="00D4038A" w:rsidRDefault="00D4038A" w:rsidP="00C352B3">
      <w:pPr>
        <w:rPr>
          <w:b/>
          <w:sz w:val="21"/>
          <w:szCs w:val="21"/>
        </w:rPr>
      </w:pPr>
    </w:p>
    <w:p w14:paraId="7BFC57D2" w14:textId="77777777" w:rsidR="00D4038A" w:rsidRDefault="00D4038A" w:rsidP="00C352B3">
      <w:pPr>
        <w:rPr>
          <w:b/>
          <w:sz w:val="21"/>
          <w:szCs w:val="21"/>
        </w:rPr>
      </w:pPr>
    </w:p>
    <w:p w14:paraId="1F3191E1" w14:textId="453E8ED9" w:rsidR="00C352B3" w:rsidRPr="001B118C" w:rsidRDefault="00D4038A" w:rsidP="00C352B3">
      <w:pPr>
        <w:rPr>
          <w:b/>
          <w:sz w:val="21"/>
          <w:szCs w:val="21"/>
        </w:rPr>
      </w:pPr>
      <w:r>
        <w:rPr>
          <w:b/>
          <w:sz w:val="21"/>
          <w:szCs w:val="21"/>
        </w:rPr>
        <w:t>Members:</w:t>
      </w:r>
      <w:r w:rsidR="00A6770E">
        <w:rPr>
          <w:b/>
          <w:sz w:val="21"/>
          <w:szCs w:val="21"/>
        </w:rPr>
        <w:t xml:space="preserve"> </w:t>
      </w:r>
    </w:p>
    <w:sectPr w:rsidR="00C352B3" w:rsidRPr="001B118C" w:rsidSect="00E36E0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A92B6" w14:textId="77777777" w:rsidR="00767A58" w:rsidRDefault="00767A58" w:rsidP="00D4038A">
      <w:r>
        <w:separator/>
      </w:r>
    </w:p>
  </w:endnote>
  <w:endnote w:type="continuationSeparator" w:id="0">
    <w:p w14:paraId="7970FDB5" w14:textId="77777777" w:rsidR="00767A58" w:rsidRDefault="00767A58" w:rsidP="00D4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DCBF" w14:textId="77777777" w:rsidR="00767A58" w:rsidRDefault="00767A58" w:rsidP="00D4038A">
      <w:r>
        <w:separator/>
      </w:r>
    </w:p>
  </w:footnote>
  <w:footnote w:type="continuationSeparator" w:id="0">
    <w:p w14:paraId="12142B78" w14:textId="77777777" w:rsidR="00767A58" w:rsidRDefault="00767A58" w:rsidP="00D403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674E3" w14:textId="56A2E8C9" w:rsidR="00D4038A" w:rsidRDefault="00A6770E" w:rsidP="00D4038A">
    <w:pPr>
      <w:pStyle w:val="Header"/>
    </w:pPr>
    <w:r>
      <w:t>Expressions of Nationalism</w:t>
    </w:r>
  </w:p>
  <w:p w14:paraId="551F26B8" w14:textId="41F7597C" w:rsidR="00D4038A" w:rsidRPr="00D147D7" w:rsidRDefault="00A6770E" w:rsidP="00D4038A">
    <w:pPr>
      <w:pStyle w:val="Header"/>
    </w:pPr>
    <w:r>
      <w:t>Case Study Presentation</w:t>
    </w:r>
  </w:p>
  <w:p w14:paraId="6C70B890" w14:textId="77777777" w:rsidR="00D4038A" w:rsidRDefault="00D40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B3"/>
    <w:rsid w:val="000212E1"/>
    <w:rsid w:val="001B118C"/>
    <w:rsid w:val="00465E39"/>
    <w:rsid w:val="004B72A9"/>
    <w:rsid w:val="00767A58"/>
    <w:rsid w:val="00A6770E"/>
    <w:rsid w:val="00B83F9E"/>
    <w:rsid w:val="00C352B3"/>
    <w:rsid w:val="00D4038A"/>
    <w:rsid w:val="00E3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851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C352B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C352B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C352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352B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352B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40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38A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40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38A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5A864B-D836-3147-879F-76190324A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Winni Gill</cp:lastModifiedBy>
  <cp:revision>3</cp:revision>
  <cp:lastPrinted>2018-02-07T20:09:00Z</cp:lastPrinted>
  <dcterms:created xsi:type="dcterms:W3CDTF">2018-02-07T17:50:00Z</dcterms:created>
  <dcterms:modified xsi:type="dcterms:W3CDTF">2018-02-07T20:09:00Z</dcterms:modified>
</cp:coreProperties>
</file>